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94EFA" wp14:editId="6D27A9A7">
            <wp:simplePos x="0" y="0"/>
            <wp:positionH relativeFrom="column">
              <wp:posOffset>1314450</wp:posOffset>
            </wp:positionH>
            <wp:positionV relativeFrom="paragraph">
              <wp:posOffset>-589915</wp:posOffset>
            </wp:positionV>
            <wp:extent cx="3248660" cy="1000125"/>
            <wp:effectExtent l="0" t="0" r="0" b="0"/>
            <wp:wrapTight wrapText="bothSides">
              <wp:wrapPolygon edited="0">
                <wp:start x="2153" y="4526"/>
                <wp:lineTo x="633" y="11931"/>
                <wp:lineTo x="633" y="14811"/>
                <wp:lineTo x="5320" y="14811"/>
                <wp:lineTo x="14693" y="12754"/>
                <wp:lineTo x="14566" y="11931"/>
                <wp:lineTo x="21026" y="9463"/>
                <wp:lineTo x="20772" y="6171"/>
                <wp:lineTo x="3673" y="4526"/>
                <wp:lineTo x="2153" y="45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</w:p>
    <w:p w:rsidR="0088091A" w:rsidRPr="0088091A" w:rsidRDefault="00B90530" w:rsidP="008809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88091A" w:rsidRPr="0088091A">
        <w:rPr>
          <w:sz w:val="24"/>
          <w:szCs w:val="24"/>
        </w:rPr>
        <w:t>Annual Meeting</w:t>
      </w:r>
    </w:p>
    <w:p w:rsidR="0088091A" w:rsidRP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 w:rsidRPr="0088091A">
        <w:rPr>
          <w:sz w:val="24"/>
          <w:szCs w:val="24"/>
        </w:rPr>
        <w:t>Thursday, June 20, 2019</w:t>
      </w:r>
    </w:p>
    <w:p w:rsid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GREETING AND CALL TO ORDER</w:t>
      </w:r>
      <w:r w:rsidRPr="0088091A">
        <w:tab/>
      </w:r>
      <w:r w:rsidR="009B46DB">
        <w:t xml:space="preserve"> - meeting called to order at 8:07</w:t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88091A" w:rsidRPr="0088091A" w:rsidRDefault="0088091A" w:rsidP="0088091A">
      <w:pPr>
        <w:spacing w:after="120" w:line="240" w:lineRule="auto"/>
      </w:pPr>
    </w:p>
    <w:p w:rsidR="009B46DB" w:rsidRDefault="0088091A" w:rsidP="0088091A">
      <w:pPr>
        <w:spacing w:after="120" w:line="240" w:lineRule="auto"/>
      </w:pPr>
      <w:r w:rsidRPr="0088091A">
        <w:t>INTRODUCTIONS AND ANNOUNCEMENTS</w:t>
      </w:r>
      <w:r w:rsidRPr="0088091A">
        <w:tab/>
      </w:r>
      <w:r w:rsidRPr="0088091A">
        <w:tab/>
      </w:r>
      <w:r w:rsidRPr="0088091A">
        <w:tab/>
        <w:t>Dave Slutz, Chair</w:t>
      </w:r>
    </w:p>
    <w:p w:rsidR="0088091A" w:rsidRPr="0088091A" w:rsidRDefault="009B46DB" w:rsidP="0088091A">
      <w:pPr>
        <w:spacing w:after="120" w:line="240" w:lineRule="auto"/>
      </w:pPr>
      <w:r>
        <w:t>SOUP – NBHS 4 students, w/internships</w:t>
      </w:r>
      <w:r w:rsidR="0088091A" w:rsidRPr="0088091A">
        <w:tab/>
      </w:r>
      <w:r w:rsidR="0088091A" w:rsidRPr="0088091A">
        <w:tab/>
      </w:r>
      <w:r w:rsidR="0088091A" w:rsidRPr="0088091A">
        <w:tab/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CONSENT AGENDA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Dave Slutz, Chair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88091A" w:rsidRDefault="0088091A" w:rsidP="0088091A">
      <w:pPr>
        <w:numPr>
          <w:ilvl w:val="0"/>
          <w:numId w:val="1"/>
        </w:numPr>
        <w:spacing w:after="120" w:line="240" w:lineRule="auto"/>
        <w:contextualSpacing/>
      </w:pPr>
      <w:r w:rsidRPr="0088091A">
        <w:t>Minutes of April 2019 Quarterly Meeting - Pages 4-10 (Vote required)</w:t>
      </w:r>
      <w:r w:rsidR="009B46DB">
        <w:t xml:space="preserve"> </w:t>
      </w:r>
    </w:p>
    <w:p w:rsidR="009B46DB" w:rsidRPr="0088091A" w:rsidRDefault="009B46DB" w:rsidP="009B46DB">
      <w:pPr>
        <w:numPr>
          <w:ilvl w:val="1"/>
          <w:numId w:val="1"/>
        </w:numPr>
        <w:spacing w:after="120" w:line="240" w:lineRule="auto"/>
        <w:contextualSpacing/>
      </w:pPr>
      <w:r>
        <w:t>Motion to approve made by R. Kidder, seconded by H.D. Hughes</w:t>
      </w:r>
    </w:p>
    <w:p w:rsidR="0088091A" w:rsidRDefault="0088091A" w:rsidP="0088091A">
      <w:pPr>
        <w:numPr>
          <w:ilvl w:val="0"/>
          <w:numId w:val="1"/>
        </w:numPr>
        <w:spacing w:after="120" w:line="240" w:lineRule="auto"/>
        <w:contextualSpacing/>
      </w:pPr>
      <w:r w:rsidRPr="0088091A">
        <w:t>Treasurer’s Report (Vote required)</w:t>
      </w:r>
      <w:r w:rsidRPr="0088091A">
        <w:tab/>
      </w:r>
      <w:r w:rsidRPr="0088091A">
        <w:tab/>
      </w:r>
      <w:r w:rsidRPr="0088091A">
        <w:tab/>
        <w:t>Julie Rodriques, CFO</w:t>
      </w:r>
    </w:p>
    <w:p w:rsidR="009B46DB" w:rsidRPr="0088091A" w:rsidRDefault="009B46DB" w:rsidP="009B46DB">
      <w:pPr>
        <w:numPr>
          <w:ilvl w:val="1"/>
          <w:numId w:val="1"/>
        </w:numPr>
        <w:spacing w:after="120" w:line="240" w:lineRule="auto"/>
        <w:contextualSpacing/>
      </w:pPr>
      <w:r>
        <w:t>Motion to approve made by</w:t>
      </w:r>
      <w:r w:rsidRPr="009B46DB">
        <w:t xml:space="preserve"> </w:t>
      </w:r>
      <w:r>
        <w:t>R. Kidder, seconded by H.D. Hughes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EXECUTIVE DIRECTOR REPORT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Jim Oliveira, ED/CEO</w:t>
      </w:r>
    </w:p>
    <w:p w:rsidR="0088091A" w:rsidRPr="0088091A" w:rsidRDefault="0088091A" w:rsidP="0088091A">
      <w:pPr>
        <w:spacing w:after="120" w:line="240" w:lineRule="auto"/>
      </w:pPr>
      <w:r w:rsidRPr="0088091A">
        <w:t>FY17 – FY19 WIOA LOCAL PLAN (ppt)</w:t>
      </w:r>
    </w:p>
    <w:p w:rsidR="0088091A" w:rsidRPr="0088091A" w:rsidRDefault="005D2BB0" w:rsidP="0088091A">
      <w:pPr>
        <w:spacing w:after="120" w:line="240" w:lineRule="auto"/>
      </w:pPr>
      <w:r>
        <w:t>FY20 Budget – Motion to approve made by J. Fernandes, seconded by R. Kidder, abstention by D. Hurley</w:t>
      </w:r>
    </w:p>
    <w:p w:rsidR="005D2BB0" w:rsidRDefault="005D2BB0" w:rsidP="0088091A">
      <w:pPr>
        <w:spacing w:after="0" w:line="240" w:lineRule="auto"/>
      </w:pPr>
    </w:p>
    <w:p w:rsidR="0088091A" w:rsidRDefault="0088091A" w:rsidP="0088091A">
      <w:pPr>
        <w:spacing w:after="0" w:line="240" w:lineRule="auto"/>
      </w:pPr>
      <w:r w:rsidRPr="0088091A">
        <w:t>ELECTION OF FY20 OFFICERS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Rick Kidder, Nominating Chair</w:t>
      </w:r>
    </w:p>
    <w:p w:rsidR="009B46DB" w:rsidRDefault="009B46DB" w:rsidP="0088091A">
      <w:pPr>
        <w:spacing w:after="0" w:line="240" w:lineRule="auto"/>
      </w:pPr>
      <w:r>
        <w:t>Election of officers approved, motion made by R. Kidder, seconded by J. Fernandes</w:t>
      </w:r>
    </w:p>
    <w:p w:rsidR="009B46DB" w:rsidRPr="0088091A" w:rsidRDefault="009B46DB" w:rsidP="0088091A">
      <w:pPr>
        <w:spacing w:after="0" w:line="240" w:lineRule="auto"/>
      </w:pPr>
      <w:r>
        <w:t>Reappointments – motion made by H. D. Hughes, seconded by J. Fernandes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REPORTS</w:t>
      </w:r>
    </w:p>
    <w:p w:rsid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Business Development Committee – Vote required</w:t>
      </w:r>
      <w:r w:rsidRPr="0088091A">
        <w:tab/>
        <w:t>Rick Kidder, Chair</w:t>
      </w:r>
    </w:p>
    <w:p w:rsidR="009B46DB" w:rsidRPr="0088091A" w:rsidRDefault="009B46DB" w:rsidP="009B46DB">
      <w:pPr>
        <w:numPr>
          <w:ilvl w:val="1"/>
          <w:numId w:val="2"/>
        </w:numPr>
        <w:spacing w:after="120" w:line="240" w:lineRule="auto"/>
        <w:contextualSpacing/>
      </w:pPr>
      <w:r>
        <w:t>Foundation Search – cost $8,995. Motion made by R. Kidder, seconded by J. Fernandes &amp; H.D. Hughes</w:t>
      </w:r>
    </w:p>
    <w:p w:rsid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Performance &amp; Oversight Committee</w:t>
      </w:r>
      <w:r w:rsidRPr="0088091A">
        <w:tab/>
      </w:r>
      <w:r w:rsidRPr="0088091A">
        <w:tab/>
      </w:r>
      <w:r w:rsidRPr="0088091A">
        <w:tab/>
        <w:t>Ron Melbourne, Chair</w:t>
      </w:r>
    </w:p>
    <w:p w:rsidR="009B46DB" w:rsidRPr="0088091A" w:rsidRDefault="009B46DB" w:rsidP="009B46DB">
      <w:pPr>
        <w:numPr>
          <w:ilvl w:val="1"/>
          <w:numId w:val="2"/>
        </w:numPr>
        <w:spacing w:after="120" w:line="240" w:lineRule="auto"/>
        <w:contextualSpacing/>
      </w:pPr>
      <w:r>
        <w:t>Ron provided an update to the committee’s concerns and need to see better and more meaningful reports from the CC/TWP. Awaiting the results of several audits for review and discussion</w:t>
      </w:r>
    </w:p>
    <w:p w:rsid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Youth Council – Vote required</w:t>
      </w:r>
      <w:r w:rsidRPr="0088091A">
        <w:tab/>
      </w:r>
      <w:r w:rsidRPr="0088091A">
        <w:tab/>
      </w:r>
      <w:r w:rsidRPr="0088091A">
        <w:tab/>
      </w:r>
      <w:r w:rsidRPr="0088091A">
        <w:tab/>
        <w:t>Jeff Pelletier, Chair</w:t>
      </w:r>
    </w:p>
    <w:p w:rsidR="009B46DB" w:rsidRDefault="009B46DB" w:rsidP="009B46DB">
      <w:pPr>
        <w:numPr>
          <w:ilvl w:val="1"/>
          <w:numId w:val="2"/>
        </w:numPr>
        <w:spacing w:after="120" w:line="240" w:lineRule="auto"/>
        <w:contextualSpacing/>
      </w:pPr>
      <w:r>
        <w:t xml:space="preserve">Jeff provided the committee member with </w:t>
      </w:r>
      <w:r w:rsidR="00AE2642">
        <w:t>the final awards for the four vendors</w:t>
      </w:r>
      <w:r w:rsidR="005D2BB0">
        <w:t xml:space="preserve"> for OOSY proposals</w:t>
      </w:r>
    </w:p>
    <w:p w:rsidR="00AE2642" w:rsidRDefault="00AE2642" w:rsidP="00AE2642">
      <w:pPr>
        <w:numPr>
          <w:ilvl w:val="2"/>
          <w:numId w:val="2"/>
        </w:numPr>
        <w:spacing w:after="120" w:line="240" w:lineRule="auto"/>
        <w:contextualSpacing/>
      </w:pPr>
      <w:r>
        <w:t>PACE &amp; PAACA - $85K</w:t>
      </w:r>
    </w:p>
    <w:p w:rsidR="00AE2642" w:rsidRDefault="00AE2642" w:rsidP="00AE2642">
      <w:pPr>
        <w:numPr>
          <w:ilvl w:val="2"/>
          <w:numId w:val="2"/>
        </w:numPr>
        <w:spacing w:after="120" w:line="240" w:lineRule="auto"/>
        <w:contextualSpacing/>
      </w:pPr>
      <w:r>
        <w:t>EWorks - $75K</w:t>
      </w:r>
    </w:p>
    <w:p w:rsidR="00AE2642" w:rsidRDefault="00AE2642" w:rsidP="00AE2642">
      <w:pPr>
        <w:numPr>
          <w:ilvl w:val="2"/>
          <w:numId w:val="2"/>
        </w:numPr>
        <w:spacing w:after="120" w:line="240" w:lineRule="auto"/>
        <w:contextualSpacing/>
      </w:pPr>
      <w:r>
        <w:t>BIC - $60K</w:t>
      </w:r>
    </w:p>
    <w:p w:rsidR="00AE2642" w:rsidRPr="0088091A" w:rsidRDefault="00AE2642" w:rsidP="00AE2642">
      <w:pPr>
        <w:numPr>
          <w:ilvl w:val="3"/>
          <w:numId w:val="2"/>
        </w:numPr>
        <w:spacing w:after="120" w:line="240" w:lineRule="auto"/>
        <w:contextualSpacing/>
      </w:pPr>
      <w:r>
        <w:t>Motion made by R. Kidder and seconded b</w:t>
      </w:r>
      <w:r w:rsidR="00491C6B">
        <w:t>y L. Douglas – abstention by P. Kuechler</w:t>
      </w:r>
      <w:bookmarkStart w:id="0" w:name="_GoBack"/>
      <w:bookmarkEnd w:id="0"/>
    </w:p>
    <w:p w:rsidR="0088091A" w:rsidRPr="0088091A" w:rsidRDefault="0088091A" w:rsidP="0088091A">
      <w:pPr>
        <w:spacing w:after="120" w:line="240" w:lineRule="auto"/>
      </w:pPr>
    </w:p>
    <w:p w:rsidR="0088091A" w:rsidRDefault="0088091A" w:rsidP="0088091A">
      <w:pPr>
        <w:spacing w:after="0" w:line="240" w:lineRule="auto"/>
      </w:pPr>
      <w:r w:rsidRPr="0088091A">
        <w:t xml:space="preserve">GUEST SPEAKER 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The WorkPlace</w:t>
      </w:r>
    </w:p>
    <w:p w:rsidR="00AE2642" w:rsidRPr="0088091A" w:rsidRDefault="00AE2642" w:rsidP="0088091A">
      <w:pPr>
        <w:spacing w:after="0" w:line="240" w:lineRule="auto"/>
      </w:pPr>
      <w:r>
        <w:t>Nestor shared a PPT of results over the past year</w:t>
      </w:r>
    </w:p>
    <w:p w:rsidR="0088091A" w:rsidRPr="0088091A" w:rsidRDefault="0088091A" w:rsidP="0088091A">
      <w:pPr>
        <w:spacing w:after="120" w:line="240" w:lineRule="auto"/>
        <w:ind w:left="5760" w:hanging="5760"/>
      </w:pPr>
    </w:p>
    <w:p w:rsidR="0088091A" w:rsidRPr="0088091A" w:rsidRDefault="0088091A" w:rsidP="0088091A">
      <w:pPr>
        <w:spacing w:after="120" w:line="240" w:lineRule="auto"/>
        <w:ind w:left="5760" w:hanging="5760"/>
      </w:pPr>
      <w:r w:rsidRPr="0088091A">
        <w:t>BUSINESS</w:t>
      </w:r>
    </w:p>
    <w:p w:rsidR="00AE2642" w:rsidRDefault="0088091A" w:rsidP="0088091A">
      <w:pPr>
        <w:numPr>
          <w:ilvl w:val="0"/>
          <w:numId w:val="3"/>
        </w:numPr>
        <w:spacing w:after="120" w:line="240" w:lineRule="auto"/>
        <w:contextualSpacing/>
      </w:pPr>
      <w:r w:rsidRPr="0088091A">
        <w:t>THE WORK PLACE CHARTER EXTENSION–Vote required</w:t>
      </w:r>
      <w:r w:rsidRPr="0088091A">
        <w:tab/>
        <w:t>Dave Slutz, Chair</w:t>
      </w:r>
    </w:p>
    <w:p w:rsidR="0088091A" w:rsidRPr="0088091A" w:rsidRDefault="00AE2642" w:rsidP="00AE2642">
      <w:pPr>
        <w:pStyle w:val="ListParagraph"/>
        <w:numPr>
          <w:ilvl w:val="0"/>
          <w:numId w:val="4"/>
        </w:numPr>
        <w:spacing w:after="120" w:line="240" w:lineRule="auto"/>
      </w:pPr>
      <w:r>
        <w:t>Motion to approve the charter for another year motion made by H.D. Hughes, seconded by L. Lemieux</w:t>
      </w:r>
      <w:r w:rsidR="0088091A" w:rsidRPr="0088091A">
        <w:tab/>
      </w:r>
    </w:p>
    <w:p w:rsidR="0088091A" w:rsidRDefault="0088091A" w:rsidP="0088091A">
      <w:pPr>
        <w:numPr>
          <w:ilvl w:val="0"/>
          <w:numId w:val="3"/>
        </w:numPr>
        <w:spacing w:after="0" w:line="240" w:lineRule="auto"/>
        <w:contextualSpacing/>
      </w:pPr>
      <w:r w:rsidRPr="0088091A">
        <w:t xml:space="preserve">PTO REVISION TO THE MASSHIRE WORKFORCE BOARD </w:t>
      </w:r>
    </w:p>
    <w:p w:rsidR="00AE2642" w:rsidRPr="0088091A" w:rsidRDefault="00AE2642" w:rsidP="00AE2642">
      <w:pPr>
        <w:numPr>
          <w:ilvl w:val="1"/>
          <w:numId w:val="3"/>
        </w:numPr>
        <w:spacing w:after="0" w:line="240" w:lineRule="auto"/>
        <w:contextualSpacing/>
      </w:pPr>
      <w:r>
        <w:t>Motion made by H.D. Hughes to approve, seconded by J. Fernandes</w:t>
      </w:r>
    </w:p>
    <w:p w:rsidR="0088091A" w:rsidRPr="0088091A" w:rsidRDefault="0088091A" w:rsidP="0088091A">
      <w:pPr>
        <w:spacing w:after="120" w:line="240" w:lineRule="auto"/>
        <w:ind w:left="720"/>
        <w:contextualSpacing/>
      </w:pPr>
      <w:r w:rsidRPr="0088091A">
        <w:t>EMPLOYEE MANUAL – Vote required</w:t>
      </w:r>
      <w:r w:rsidRPr="0088091A">
        <w:tab/>
      </w:r>
      <w:r w:rsidRPr="0088091A">
        <w:tab/>
      </w:r>
      <w:r w:rsidRPr="0088091A">
        <w:tab/>
      </w:r>
    </w:p>
    <w:p w:rsidR="0088091A" w:rsidRPr="00AE2642" w:rsidRDefault="0088091A" w:rsidP="0088091A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</w:pPr>
      <w:r w:rsidRPr="0088091A">
        <w:rPr>
          <w:rFonts w:cstheme="minorHAnsi"/>
        </w:rPr>
        <w:t>PAID FAMILY &amp; MEDICAL LEAVE LAW (PFML) PASSED – Vote required</w:t>
      </w:r>
    </w:p>
    <w:p w:rsidR="00AE2642" w:rsidRPr="0088091A" w:rsidRDefault="00AE2642" w:rsidP="00AE2642">
      <w:pPr>
        <w:numPr>
          <w:ilvl w:val="1"/>
          <w:numId w:val="3"/>
        </w:numPr>
        <w:tabs>
          <w:tab w:val="left" w:pos="720"/>
        </w:tabs>
        <w:spacing w:after="0" w:line="240" w:lineRule="auto"/>
        <w:contextualSpacing/>
      </w:pPr>
      <w:r>
        <w:rPr>
          <w:rFonts w:cstheme="minorHAnsi"/>
        </w:rPr>
        <w:t xml:space="preserve">Discussion for a 50/50 </w:t>
      </w:r>
      <w:r w:rsidR="005D2BB0">
        <w:rPr>
          <w:rFonts w:cstheme="minorHAnsi"/>
        </w:rPr>
        <w:t xml:space="preserve">cost share - </w:t>
      </w:r>
      <w:r>
        <w:rPr>
          <w:rFonts w:cstheme="minorHAnsi"/>
        </w:rPr>
        <w:t>employee/board, total $528.99. Motion for approval made by L. Douglas, seconded by H. D. Hughes</w:t>
      </w:r>
    </w:p>
    <w:p w:rsidR="0088091A" w:rsidRPr="0088091A" w:rsidRDefault="0088091A" w:rsidP="0088091A">
      <w:pPr>
        <w:spacing w:after="0" w:line="240" w:lineRule="auto"/>
        <w:ind w:left="720"/>
        <w:contextualSpacing/>
      </w:pPr>
    </w:p>
    <w:p w:rsidR="0088091A" w:rsidRDefault="0088091A" w:rsidP="0088091A">
      <w:pPr>
        <w:spacing w:after="120" w:line="240" w:lineRule="auto"/>
        <w:ind w:left="5760" w:hanging="5760"/>
      </w:pPr>
      <w:r w:rsidRPr="0088091A">
        <w:t>CAREER CENTER OPERATIONS</w:t>
      </w:r>
      <w:r w:rsidRPr="0088091A">
        <w:tab/>
        <w:t>James Daniels, Director of the MassHire Career Center</w:t>
      </w:r>
    </w:p>
    <w:p w:rsidR="005D2BB0" w:rsidRDefault="005D2BB0" w:rsidP="005D2BB0">
      <w:pPr>
        <w:spacing w:after="120" w:line="240" w:lineRule="auto"/>
        <w:ind w:left="5760" w:hanging="5760"/>
      </w:pPr>
      <w:r>
        <w:t>OLD BUSINESS – Discussion ensued regarding the regionalization of workforce boards</w:t>
      </w:r>
    </w:p>
    <w:p w:rsidR="005D2BB0" w:rsidRPr="0088091A" w:rsidRDefault="005D2BB0" w:rsidP="005D2BB0">
      <w:pPr>
        <w:spacing w:after="120" w:line="240" w:lineRule="auto"/>
        <w:jc w:val="both"/>
      </w:pPr>
      <w:r>
        <w:t>D. Santos shared thought about the two-plan in regards to advanced robotics that will probably hit lower entry level positions first. Discussion regarding how the future of work will impact the local workforce ensued.</w:t>
      </w:r>
    </w:p>
    <w:p w:rsidR="0088091A" w:rsidRPr="0088091A" w:rsidRDefault="0088091A" w:rsidP="0088091A">
      <w:pPr>
        <w:spacing w:after="120" w:line="240" w:lineRule="auto"/>
      </w:pPr>
      <w:r w:rsidRPr="0088091A">
        <w:t>ADJOURN</w:t>
      </w:r>
      <w:r w:rsidR="00B90530">
        <w:t xml:space="preserve"> - meeting adjourned 9:21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EB095C" w:rsidRDefault="00EB095C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/>
    <w:p w:rsidR="00800A49" w:rsidRDefault="00800A49">
      <w:r>
        <w:t>DJR 7/23/2019</w:t>
      </w:r>
    </w:p>
    <w:sectPr w:rsidR="00800A49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E2"/>
    <w:multiLevelType w:val="hybridMultilevel"/>
    <w:tmpl w:val="CB3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B57"/>
    <w:multiLevelType w:val="hybridMultilevel"/>
    <w:tmpl w:val="90D2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F77"/>
    <w:multiLevelType w:val="hybridMultilevel"/>
    <w:tmpl w:val="7EF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D12B8"/>
    <w:multiLevelType w:val="hybridMultilevel"/>
    <w:tmpl w:val="9BB03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A"/>
    <w:rsid w:val="003B6DD3"/>
    <w:rsid w:val="00491C6B"/>
    <w:rsid w:val="005D2BB0"/>
    <w:rsid w:val="00800A49"/>
    <w:rsid w:val="0088091A"/>
    <w:rsid w:val="009A6FBC"/>
    <w:rsid w:val="009B46DB"/>
    <w:rsid w:val="00AB154A"/>
    <w:rsid w:val="00AE2642"/>
    <w:rsid w:val="00B90530"/>
    <w:rsid w:val="00CB2A92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5</cp:revision>
  <dcterms:created xsi:type="dcterms:W3CDTF">2019-07-23T12:52:00Z</dcterms:created>
  <dcterms:modified xsi:type="dcterms:W3CDTF">2019-07-23T13:28:00Z</dcterms:modified>
</cp:coreProperties>
</file>